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BF465" w14:textId="77777777" w:rsidR="00B34284" w:rsidRDefault="00B34284" w:rsidP="00B34284">
      <w:pPr>
        <w:rPr>
          <w:rFonts w:ascii="Fidelity Slab ExtraLight" w:hAnsi="Fidelity Slab ExtraLight"/>
          <w:color w:val="3A7C22" w:themeColor="accent6" w:themeShade="BF"/>
          <w:sz w:val="40"/>
          <w:szCs w:val="40"/>
        </w:rPr>
      </w:pPr>
      <w:r w:rsidRPr="00B34284">
        <w:rPr>
          <w:rFonts w:ascii="Fidelity Slab ExtraLight" w:hAnsi="Fidelity Slab ExtraLight"/>
          <w:color w:val="3A7C22" w:themeColor="accent6" w:themeShade="BF"/>
          <w:sz w:val="40"/>
          <w:szCs w:val="40"/>
        </w:rPr>
        <w:t>Financial Wellness Dashboard Newsletter copy</w:t>
      </w:r>
    </w:p>
    <w:p w14:paraId="38B85B80" w14:textId="77777777" w:rsidR="00B34284" w:rsidRDefault="00B34284" w:rsidP="00B34284">
      <w:pPr>
        <w:rPr>
          <w:rFonts w:ascii="Fidelity Sans" w:hAnsi="Fidelity Sans"/>
          <w:sz w:val="28"/>
          <w:szCs w:val="28"/>
        </w:rPr>
      </w:pPr>
      <w:r w:rsidRPr="00B34284">
        <w:rPr>
          <w:rFonts w:ascii="Fidelity Sans" w:hAnsi="Fidelity Sans"/>
          <w:sz w:val="28"/>
          <w:szCs w:val="28"/>
        </w:rPr>
        <w:t xml:space="preserve">When you visit your </w:t>
      </w:r>
      <w:hyperlink r:id="rId5" w:anchor="/login?option=planningSummary&amp;ccsource=em_nb_OFT_NLblurb_FWM_evergreen_0126" w:history="1">
        <w:r w:rsidRPr="00B34284">
          <w:rPr>
            <w:rStyle w:val="Hyperlink"/>
            <w:rFonts w:ascii="Fidelity Sans" w:hAnsi="Fidelity Sans"/>
            <w:sz w:val="28"/>
            <w:szCs w:val="28"/>
          </w:rPr>
          <w:t>financial wellness dashboard</w:t>
        </w:r>
      </w:hyperlink>
      <w:r w:rsidRPr="00B34284">
        <w:rPr>
          <w:rFonts w:ascii="Fidelity Sans" w:hAnsi="Fidelity Sans"/>
          <w:sz w:val="28"/>
          <w:szCs w:val="28"/>
        </w:rPr>
        <w:t xml:space="preserve"> on </w:t>
      </w:r>
      <w:proofErr w:type="spellStart"/>
      <w:r w:rsidRPr="00B34284">
        <w:rPr>
          <w:rFonts w:ascii="Fidelity Sans" w:hAnsi="Fidelity Sans"/>
          <w:sz w:val="28"/>
          <w:szCs w:val="28"/>
        </w:rPr>
        <w:t>NetBenefits</w:t>
      </w:r>
      <w:proofErr w:type="spellEnd"/>
      <w:r w:rsidRPr="00B34284">
        <w:rPr>
          <w:rFonts w:ascii="Fidelity Sans" w:hAnsi="Fidelity Sans"/>
          <w:sz w:val="28"/>
          <w:szCs w:val="28"/>
        </w:rPr>
        <w:t>®, you get a clear view of where you stand. You’ll find money tips, planning tools, and insights to help you understand your spending, create a plan, and track progress toward your goals— all with personalized insights to fit your life.</w:t>
      </w:r>
    </w:p>
    <w:p w14:paraId="203DCDA4" w14:textId="77777777" w:rsidR="00B34284" w:rsidRDefault="00B34284" w:rsidP="00B34284">
      <w:pPr>
        <w:rPr>
          <w:rFonts w:ascii="Fidelity Sans" w:hAnsi="Fidelity Sans"/>
          <w:sz w:val="28"/>
          <w:szCs w:val="28"/>
        </w:rPr>
      </w:pPr>
    </w:p>
    <w:p w14:paraId="600B4E04" w14:textId="77777777" w:rsidR="00B34284" w:rsidRPr="00B34284" w:rsidRDefault="00B34284" w:rsidP="00B34284">
      <w:pPr>
        <w:rPr>
          <w:rFonts w:ascii="Fidelity Sans" w:hAnsi="Fidelity Sans"/>
          <w:sz w:val="28"/>
          <w:szCs w:val="28"/>
        </w:rPr>
      </w:pPr>
      <w:r w:rsidRPr="00B34284">
        <w:rPr>
          <w:rFonts w:ascii="Fidelity Sans" w:hAnsi="Fidelity Sans"/>
          <w:sz w:val="28"/>
          <w:szCs w:val="28"/>
        </w:rPr>
        <w:t>Get help with the following:</w:t>
      </w:r>
    </w:p>
    <w:p w14:paraId="65079170" w14:textId="77777777" w:rsidR="00B34284" w:rsidRPr="00B34284" w:rsidRDefault="00B34284" w:rsidP="00B34284">
      <w:pPr>
        <w:pStyle w:val="ListParagraph"/>
        <w:numPr>
          <w:ilvl w:val="0"/>
          <w:numId w:val="3"/>
        </w:numPr>
        <w:rPr>
          <w:rFonts w:ascii="Fidelity Sans" w:hAnsi="Fidelity Sans"/>
          <w:sz w:val="28"/>
          <w:szCs w:val="28"/>
        </w:rPr>
      </w:pPr>
      <w:r w:rsidRPr="00B34284">
        <w:rPr>
          <w:rFonts w:ascii="Fidelity Sans" w:hAnsi="Fidelity Sans"/>
          <w:sz w:val="28"/>
          <w:szCs w:val="28"/>
        </w:rPr>
        <w:t>Creating a game plan for better budgeting</w:t>
      </w:r>
    </w:p>
    <w:p w14:paraId="7C425D79" w14:textId="77777777" w:rsidR="00B34284" w:rsidRPr="00B34284" w:rsidRDefault="00B34284" w:rsidP="00B34284">
      <w:pPr>
        <w:pStyle w:val="ListParagraph"/>
        <w:numPr>
          <w:ilvl w:val="0"/>
          <w:numId w:val="3"/>
        </w:numPr>
        <w:rPr>
          <w:rFonts w:ascii="Fidelity Sans" w:hAnsi="Fidelity Sans"/>
          <w:sz w:val="28"/>
          <w:szCs w:val="28"/>
        </w:rPr>
      </w:pPr>
      <w:r w:rsidRPr="00B34284">
        <w:rPr>
          <w:rFonts w:ascii="Fidelity Sans" w:hAnsi="Fidelity Sans"/>
          <w:sz w:val="28"/>
          <w:szCs w:val="28"/>
        </w:rPr>
        <w:t>Putting something aside for life’s unexpected twists</w:t>
      </w:r>
    </w:p>
    <w:p w14:paraId="06B2BB8A" w14:textId="77777777" w:rsidR="00B34284" w:rsidRPr="00B34284" w:rsidRDefault="00B34284" w:rsidP="00B34284">
      <w:pPr>
        <w:pStyle w:val="ListParagraph"/>
        <w:numPr>
          <w:ilvl w:val="0"/>
          <w:numId w:val="3"/>
        </w:numPr>
        <w:rPr>
          <w:rFonts w:ascii="Fidelity Sans" w:hAnsi="Fidelity Sans"/>
          <w:sz w:val="28"/>
          <w:szCs w:val="28"/>
        </w:rPr>
      </w:pPr>
      <w:r w:rsidRPr="00B34284">
        <w:rPr>
          <w:rFonts w:ascii="Fidelity Sans" w:hAnsi="Fidelity Sans"/>
          <w:sz w:val="28"/>
          <w:szCs w:val="28"/>
        </w:rPr>
        <w:t>Making the most of what you’ve got</w:t>
      </w:r>
    </w:p>
    <w:p w14:paraId="785628AA" w14:textId="27125E27" w:rsidR="00B34284" w:rsidRPr="00B34284" w:rsidRDefault="00B34284" w:rsidP="00B34284">
      <w:pPr>
        <w:pStyle w:val="ListParagraph"/>
        <w:numPr>
          <w:ilvl w:val="0"/>
          <w:numId w:val="3"/>
        </w:numPr>
        <w:rPr>
          <w:rFonts w:ascii="Fidelity Sans" w:hAnsi="Fidelity Sans"/>
          <w:sz w:val="28"/>
          <w:szCs w:val="28"/>
        </w:rPr>
      </w:pPr>
      <w:r w:rsidRPr="00B34284">
        <w:rPr>
          <w:rFonts w:ascii="Fidelity Sans" w:hAnsi="Fidelity Sans"/>
          <w:sz w:val="28"/>
          <w:szCs w:val="28"/>
        </w:rPr>
        <w:t>Breaking goals into small steps so you feel more in control</w:t>
      </w:r>
    </w:p>
    <w:p w14:paraId="24B271FE" w14:textId="77777777" w:rsidR="00B34284" w:rsidRPr="00B34284" w:rsidRDefault="00B34284" w:rsidP="00B34284">
      <w:pPr>
        <w:rPr>
          <w:rFonts w:ascii="Fidelity Sans 2" w:hAnsi="Fidelity Sans 2"/>
          <w:sz w:val="20"/>
          <w:szCs w:val="20"/>
        </w:rPr>
      </w:pPr>
    </w:p>
    <w:p w14:paraId="7ED8F4EE" w14:textId="1C0A3ACE" w:rsidR="00CA15E9" w:rsidRPr="00B34284" w:rsidRDefault="00B34284" w:rsidP="00B34284">
      <w:pPr>
        <w:rPr>
          <w:rFonts w:ascii="Fidelity Sans 2" w:hAnsi="Fidelity Sans 2"/>
          <w:sz w:val="20"/>
          <w:szCs w:val="20"/>
        </w:rPr>
      </w:pPr>
      <w:r w:rsidRPr="00B34284">
        <w:rPr>
          <w:rFonts w:ascii="Fidelity Sans 2" w:hAnsi="Fidelity Sans 2"/>
          <w:sz w:val="20"/>
          <w:szCs w:val="20"/>
        </w:rPr>
        <w:t>1191764.2.0</w:t>
      </w:r>
    </w:p>
    <w:sectPr w:rsidR="00CA15E9" w:rsidRPr="00B34284" w:rsidSect="00B34284">
      <w:pgSz w:w="12240" w:h="15840"/>
      <w:pgMar w:top="1820" w:right="1800" w:bottom="28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lab ExtraLight">
    <w:altName w:val="Fidelity Slab ExtraLight"/>
    <w:panose1 w:val="02060304050501040104"/>
    <w:charset w:val="00"/>
    <w:family w:val="roman"/>
    <w:pitch w:val="variable"/>
    <w:sig w:usb0="800000AF" w:usb1="5000204A" w:usb2="00000000" w:usb3="00000000" w:csb0="00000093" w:csb1="00000000"/>
  </w:font>
  <w:font w:name="Fidelity Sans">
    <w:altName w:val="Fidelity Sans"/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360" w:hanging="361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4" w:hanging="361"/>
      </w:pPr>
    </w:lvl>
    <w:lvl w:ilvl="2">
      <w:numFmt w:val="bullet"/>
      <w:lvlText w:val="•"/>
      <w:lvlJc w:val="left"/>
      <w:pPr>
        <w:ind w:left="2088" w:hanging="361"/>
      </w:pPr>
    </w:lvl>
    <w:lvl w:ilvl="3">
      <w:numFmt w:val="bullet"/>
      <w:lvlText w:val="•"/>
      <w:lvlJc w:val="left"/>
      <w:pPr>
        <w:ind w:left="2952" w:hanging="361"/>
      </w:pPr>
    </w:lvl>
    <w:lvl w:ilvl="4">
      <w:numFmt w:val="bullet"/>
      <w:lvlText w:val="•"/>
      <w:lvlJc w:val="left"/>
      <w:pPr>
        <w:ind w:left="3816" w:hanging="361"/>
      </w:pPr>
    </w:lvl>
    <w:lvl w:ilvl="5">
      <w:numFmt w:val="bullet"/>
      <w:lvlText w:val="•"/>
      <w:lvlJc w:val="left"/>
      <w:pPr>
        <w:ind w:left="4680" w:hanging="361"/>
      </w:pPr>
    </w:lvl>
    <w:lvl w:ilvl="6">
      <w:numFmt w:val="bullet"/>
      <w:lvlText w:val="•"/>
      <w:lvlJc w:val="left"/>
      <w:pPr>
        <w:ind w:left="5544" w:hanging="361"/>
      </w:pPr>
    </w:lvl>
    <w:lvl w:ilvl="7">
      <w:numFmt w:val="bullet"/>
      <w:lvlText w:val="•"/>
      <w:lvlJc w:val="left"/>
      <w:pPr>
        <w:ind w:left="6408" w:hanging="361"/>
      </w:pPr>
    </w:lvl>
    <w:lvl w:ilvl="8">
      <w:numFmt w:val="bullet"/>
      <w:lvlText w:val="•"/>
      <w:lvlJc w:val="left"/>
      <w:pPr>
        <w:ind w:left="7272" w:hanging="361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"/>
      <w:lvlJc w:val="left"/>
      <w:pPr>
        <w:ind w:left="360" w:hanging="361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4" w:hanging="361"/>
      </w:pPr>
    </w:lvl>
    <w:lvl w:ilvl="2">
      <w:numFmt w:val="bullet"/>
      <w:lvlText w:val="•"/>
      <w:lvlJc w:val="left"/>
      <w:pPr>
        <w:ind w:left="2088" w:hanging="361"/>
      </w:pPr>
    </w:lvl>
    <w:lvl w:ilvl="3">
      <w:numFmt w:val="bullet"/>
      <w:lvlText w:val="•"/>
      <w:lvlJc w:val="left"/>
      <w:pPr>
        <w:ind w:left="2952" w:hanging="361"/>
      </w:pPr>
    </w:lvl>
    <w:lvl w:ilvl="4">
      <w:numFmt w:val="bullet"/>
      <w:lvlText w:val="•"/>
      <w:lvlJc w:val="left"/>
      <w:pPr>
        <w:ind w:left="3816" w:hanging="361"/>
      </w:pPr>
    </w:lvl>
    <w:lvl w:ilvl="5">
      <w:numFmt w:val="bullet"/>
      <w:lvlText w:val="•"/>
      <w:lvlJc w:val="left"/>
      <w:pPr>
        <w:ind w:left="4680" w:hanging="361"/>
      </w:pPr>
    </w:lvl>
    <w:lvl w:ilvl="6">
      <w:numFmt w:val="bullet"/>
      <w:lvlText w:val="•"/>
      <w:lvlJc w:val="left"/>
      <w:pPr>
        <w:ind w:left="5544" w:hanging="361"/>
      </w:pPr>
    </w:lvl>
    <w:lvl w:ilvl="7">
      <w:numFmt w:val="bullet"/>
      <w:lvlText w:val="•"/>
      <w:lvlJc w:val="left"/>
      <w:pPr>
        <w:ind w:left="6408" w:hanging="361"/>
      </w:pPr>
    </w:lvl>
    <w:lvl w:ilvl="8">
      <w:numFmt w:val="bullet"/>
      <w:lvlText w:val="•"/>
      <w:lvlJc w:val="left"/>
      <w:pPr>
        <w:ind w:left="7272" w:hanging="361"/>
      </w:pPr>
    </w:lvl>
  </w:abstractNum>
  <w:abstractNum w:abstractNumId="2" w15:restartNumberingAfterBreak="0">
    <w:nsid w:val="27C8506B"/>
    <w:multiLevelType w:val="hybridMultilevel"/>
    <w:tmpl w:val="A2203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206992">
    <w:abstractNumId w:val="1"/>
  </w:num>
  <w:num w:numId="2" w16cid:durableId="733086652">
    <w:abstractNumId w:val="0"/>
  </w:num>
  <w:num w:numId="3" w16cid:durableId="18307541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284"/>
    <w:rsid w:val="00063ED6"/>
    <w:rsid w:val="000D409B"/>
    <w:rsid w:val="001F0227"/>
    <w:rsid w:val="002B6ACF"/>
    <w:rsid w:val="0030263C"/>
    <w:rsid w:val="005B7B8F"/>
    <w:rsid w:val="00631E0B"/>
    <w:rsid w:val="00674B83"/>
    <w:rsid w:val="00974AD0"/>
    <w:rsid w:val="00990B32"/>
    <w:rsid w:val="009A5959"/>
    <w:rsid w:val="00A46471"/>
    <w:rsid w:val="00A77767"/>
    <w:rsid w:val="00B34284"/>
    <w:rsid w:val="00C15DC5"/>
    <w:rsid w:val="00C852DD"/>
    <w:rsid w:val="00CA15E9"/>
    <w:rsid w:val="00DB6781"/>
    <w:rsid w:val="00E554D0"/>
    <w:rsid w:val="00F15C34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20D01"/>
  <w15:chartTrackingRefBased/>
  <w15:docId w15:val="{7BC33FB8-E449-4F06-865A-ACB64FCCF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2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2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2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2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2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2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2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2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2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2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2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42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b.fidelity.com/static/mybenefits/netbenefitslog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623</Characters>
  <Application>Microsoft Office Word</Application>
  <DocSecurity>0</DocSecurity>
  <Lines>19</Lines>
  <Paragraphs>12</Paragraphs>
  <ScaleCrop>false</ScaleCrop>
  <Company>Fidelity Investments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Velazquez, Amanda</dc:creator>
  <cp:keywords/>
  <dc:description/>
  <cp:lastModifiedBy>Velazquez, Amanda</cp:lastModifiedBy>
  <cp:revision>7</cp:revision>
  <dcterms:created xsi:type="dcterms:W3CDTF">2025-12-16T05:22:00Z</dcterms:created>
  <dcterms:modified xsi:type="dcterms:W3CDTF">2025-12-16T05:45:00Z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2025-12-16T05:25:42Z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f55b85f6-db0e-4d5b-98a3-0b5bfe23d09b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